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04" w:rsidRDefault="0021799C" w:rsidP="001972A4">
      <w:pPr>
        <w:pStyle w:val="Titre1"/>
        <w:spacing w:before="0"/>
        <w:jc w:val="center"/>
      </w:pPr>
      <w:r>
        <w:t>Courbe de puissance</w:t>
      </w:r>
    </w:p>
    <w:p w:rsidR="0021799C" w:rsidRDefault="0021799C" w:rsidP="001972A4"/>
    <w:p w:rsidR="0021799C" w:rsidRDefault="0021799C" w:rsidP="001972A4">
      <w:pPr>
        <w:spacing w:after="0"/>
      </w:pPr>
      <w:r>
        <w:t xml:space="preserve">Le graphique ci-dessous représente la variation de la puissance d’une </w:t>
      </w:r>
      <w:r w:rsidR="001972A4">
        <w:t xml:space="preserve">petite </w:t>
      </w:r>
      <w:r>
        <w:t>éolienne en fonction de la vitesse</w:t>
      </w:r>
      <w:r w:rsidR="001972A4">
        <w:t> du vent :</w:t>
      </w:r>
    </w:p>
    <w:p w:rsidR="0021799C" w:rsidRDefault="0058101B" w:rsidP="001972A4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58B588C" wp14:editId="3DD0B2B3">
            <wp:simplePos x="0" y="0"/>
            <wp:positionH relativeFrom="column">
              <wp:posOffset>-170815</wp:posOffset>
            </wp:positionH>
            <wp:positionV relativeFrom="paragraph">
              <wp:posOffset>258445</wp:posOffset>
            </wp:positionV>
            <wp:extent cx="5742305" cy="3394710"/>
            <wp:effectExtent l="19050" t="0" r="10795" b="0"/>
            <wp:wrapSquare wrapText="bothSides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21799C" w:rsidRDefault="0021799C" w:rsidP="001972A4">
      <w:pPr>
        <w:pStyle w:val="Paragraphedeliste"/>
        <w:numPr>
          <w:ilvl w:val="0"/>
          <w:numId w:val="1"/>
        </w:numPr>
      </w:pPr>
      <w:r>
        <w:t>A partir de quelle vitesse du vent l’éolienne démarre-t-elle ?</w:t>
      </w:r>
    </w:p>
    <w:p w:rsidR="0021799C" w:rsidRDefault="0021799C" w:rsidP="001972A4">
      <w:pPr>
        <w:pStyle w:val="Paragraphedeliste"/>
        <w:numPr>
          <w:ilvl w:val="0"/>
          <w:numId w:val="1"/>
        </w:numPr>
      </w:pPr>
      <w:r>
        <w:t>Quelle est la puissance électrique atteinte par l’éolienne quand</w:t>
      </w:r>
      <w:r w:rsidR="0058101B">
        <w:t xml:space="preserve"> le vent souffle à 10</w:t>
      </w:r>
      <w:r>
        <w:t xml:space="preserve"> m/s ?</w:t>
      </w:r>
    </w:p>
    <w:p w:rsidR="0021799C" w:rsidRDefault="0021799C" w:rsidP="001972A4">
      <w:pPr>
        <w:pStyle w:val="Paragraphedeliste"/>
        <w:numPr>
          <w:ilvl w:val="0"/>
          <w:numId w:val="1"/>
        </w:numPr>
      </w:pPr>
      <w:r>
        <w:t>Quelle est la puissance maximale que peut fournir l’éolienne ?</w:t>
      </w:r>
    </w:p>
    <w:p w:rsidR="0021799C" w:rsidRDefault="0021799C" w:rsidP="001972A4">
      <w:pPr>
        <w:pStyle w:val="Paragraphedeliste"/>
        <w:numPr>
          <w:ilvl w:val="0"/>
          <w:numId w:val="1"/>
        </w:numPr>
      </w:pPr>
      <w:r>
        <w:t xml:space="preserve">La puissance électrique fournie est-t-elle proportionnelle à la vitesse du vent ? </w:t>
      </w:r>
      <w:r w:rsidR="001972A4">
        <w:t>J</w:t>
      </w:r>
      <w:r>
        <w:t>ustifier</w:t>
      </w:r>
      <w:r w:rsidR="001972A4">
        <w:t>.</w:t>
      </w:r>
    </w:p>
    <w:p w:rsidR="00A72494" w:rsidRDefault="00A72494" w:rsidP="00A72494">
      <w:pPr>
        <w:pStyle w:val="Paragraphedeliste"/>
        <w:numPr>
          <w:ilvl w:val="0"/>
          <w:numId w:val="1"/>
        </w:numPr>
      </w:pPr>
      <w:r>
        <w:t>Que signifie la partie horizontale de la courbe ?</w:t>
      </w:r>
    </w:p>
    <w:p w:rsidR="0021799C" w:rsidRDefault="0021799C" w:rsidP="001972A4">
      <w:pPr>
        <w:pStyle w:val="Paragraphedeliste"/>
        <w:numPr>
          <w:ilvl w:val="0"/>
          <w:numId w:val="1"/>
        </w:numPr>
      </w:pPr>
      <w:r>
        <w:t>Comment expliquer que le graphique ne va pas au-</w:t>
      </w:r>
      <w:r w:rsidR="0058101B">
        <w:t>delà d’une vitesse du vent de 20</w:t>
      </w:r>
      <w:r>
        <w:t xml:space="preserve"> m/s ?</w:t>
      </w:r>
    </w:p>
    <w:p w:rsidR="0021799C" w:rsidRDefault="0001306F" w:rsidP="001972A4">
      <w:pPr>
        <w:pStyle w:val="Paragraphedeliste"/>
      </w:pPr>
      <w:r>
        <w:t>Que fait l’éolienne lorsque le vent atteint une telle vitesse ?</w:t>
      </w:r>
    </w:p>
    <w:p w:rsidR="00A72494" w:rsidRDefault="00A72494">
      <w:r>
        <w:br w:type="page"/>
      </w:r>
    </w:p>
    <w:p w:rsidR="00A20046" w:rsidRDefault="00A20046" w:rsidP="001972A4"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34DA7292" wp14:editId="3B6A1332">
            <wp:simplePos x="0" y="0"/>
            <wp:positionH relativeFrom="column">
              <wp:posOffset>577850</wp:posOffset>
            </wp:positionH>
            <wp:positionV relativeFrom="paragraph">
              <wp:posOffset>520065</wp:posOffset>
            </wp:positionV>
            <wp:extent cx="4573905" cy="2743200"/>
            <wp:effectExtent l="19050" t="0" r="17145" b="0"/>
            <wp:wrapSquare wrapText="bothSides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t xml:space="preserve">Le vent ne souffle pas en continu </w:t>
      </w:r>
      <w:bookmarkStart w:id="0" w:name="_GoBack"/>
      <w:bookmarkEnd w:id="0"/>
      <w:r>
        <w:t>et pas toujours à la même vitesse, cela varie d’un site à l’autre. Le schéma ci-dessous montre la répartition des vitesses de vent (distribution de R</w:t>
      </w:r>
      <w:r w:rsidRPr="00A20046">
        <w:t>ayleigh</w:t>
      </w:r>
      <w:r>
        <w:t>) sur un site A.</w:t>
      </w:r>
    </w:p>
    <w:p w:rsidR="00A20046" w:rsidRDefault="00A20046" w:rsidP="001972A4"/>
    <w:p w:rsidR="00A20046" w:rsidRDefault="00A20046" w:rsidP="001972A4"/>
    <w:p w:rsidR="00A20046" w:rsidRDefault="00A20046" w:rsidP="001972A4"/>
    <w:p w:rsidR="00A20046" w:rsidRDefault="00A20046" w:rsidP="001972A4"/>
    <w:p w:rsidR="00A20046" w:rsidRDefault="00A20046" w:rsidP="001972A4"/>
    <w:p w:rsidR="00A20046" w:rsidRDefault="00A20046" w:rsidP="001972A4"/>
    <w:p w:rsidR="00A20046" w:rsidRDefault="00A20046" w:rsidP="001972A4"/>
    <w:p w:rsidR="00A20046" w:rsidRDefault="00A20046" w:rsidP="001972A4"/>
    <w:p w:rsidR="00A20046" w:rsidRDefault="00A20046" w:rsidP="001972A4"/>
    <w:p w:rsidR="00A20046" w:rsidRDefault="00A20046" w:rsidP="001972A4">
      <w:r>
        <w:t>Par exemple sur le site A un vent de 13 km/h souffle</w:t>
      </w:r>
      <w:r w:rsidR="005C31DB">
        <w:t xml:space="preserve"> pendant</w:t>
      </w:r>
      <w:r>
        <w:t xml:space="preserve"> environ 13% du temps.</w:t>
      </w:r>
    </w:p>
    <w:p w:rsidR="005C31DB" w:rsidRDefault="005C31DB" w:rsidP="001972A4">
      <w:pPr>
        <w:pStyle w:val="Paragraphedeliste"/>
        <w:numPr>
          <w:ilvl w:val="0"/>
          <w:numId w:val="2"/>
        </w:numPr>
      </w:pPr>
      <w:r>
        <w:t>Calculer la puissance moyenne de l’éolienne sur le site A. Reportez-vous à l’exercice précédent.</w:t>
      </w:r>
    </w:p>
    <w:p w:rsidR="005C31DB" w:rsidRDefault="005C31DB" w:rsidP="001972A4">
      <w:r>
        <w:t>Le schéma ci-dessous montre la distribution de Rayleigh sur le site B.</w:t>
      </w:r>
    </w:p>
    <w:p w:rsidR="005C31DB" w:rsidRDefault="005C31DB" w:rsidP="001972A4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C04107A" wp14:editId="62F8D96E">
            <wp:simplePos x="0" y="0"/>
            <wp:positionH relativeFrom="column">
              <wp:posOffset>575945</wp:posOffset>
            </wp:positionH>
            <wp:positionV relativeFrom="paragraph">
              <wp:posOffset>71120</wp:posOffset>
            </wp:positionV>
            <wp:extent cx="4576445" cy="2743200"/>
            <wp:effectExtent l="19050" t="0" r="14605" b="0"/>
            <wp:wrapSquare wrapText="bothSides"/>
            <wp:docPr id="3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5C31DB" w:rsidRDefault="005C31DB" w:rsidP="001972A4"/>
    <w:p w:rsidR="005C31DB" w:rsidRDefault="005C31DB" w:rsidP="001972A4"/>
    <w:p w:rsidR="005C31DB" w:rsidRDefault="005C31DB" w:rsidP="001972A4"/>
    <w:p w:rsidR="005C31DB" w:rsidRDefault="005C31DB" w:rsidP="001972A4"/>
    <w:p w:rsidR="005C31DB" w:rsidRDefault="005C31DB" w:rsidP="001972A4"/>
    <w:p w:rsidR="005C31DB" w:rsidRDefault="005C31DB" w:rsidP="001972A4"/>
    <w:p w:rsidR="005C31DB" w:rsidRDefault="005C31DB" w:rsidP="001972A4"/>
    <w:p w:rsidR="005C31DB" w:rsidRDefault="005C31DB" w:rsidP="001972A4"/>
    <w:p w:rsidR="005C31DB" w:rsidRDefault="005C31DB" w:rsidP="001972A4">
      <w:pPr>
        <w:pStyle w:val="Paragraphedeliste"/>
        <w:numPr>
          <w:ilvl w:val="0"/>
          <w:numId w:val="2"/>
        </w:numPr>
      </w:pPr>
      <w:r>
        <w:t>Noter les différences avec le site A sur la répartition des vents.</w:t>
      </w:r>
    </w:p>
    <w:p w:rsidR="005C31DB" w:rsidRDefault="005C31DB" w:rsidP="001972A4">
      <w:pPr>
        <w:pStyle w:val="Paragraphedeliste"/>
        <w:numPr>
          <w:ilvl w:val="0"/>
          <w:numId w:val="2"/>
        </w:numPr>
      </w:pPr>
      <w:r>
        <w:t>Effectuer le même calcule pour le site B (Question 1).</w:t>
      </w:r>
    </w:p>
    <w:p w:rsidR="005C31DB" w:rsidRDefault="005C31DB" w:rsidP="001972A4">
      <w:pPr>
        <w:pStyle w:val="Paragraphedeliste"/>
        <w:numPr>
          <w:ilvl w:val="0"/>
          <w:numId w:val="2"/>
        </w:numPr>
      </w:pPr>
      <w:r>
        <w:t>Sur quel site l’éolienne produit le plus de puissance ?</w:t>
      </w:r>
    </w:p>
    <w:p w:rsidR="005C31DB" w:rsidRDefault="005C31DB" w:rsidP="001972A4">
      <w:pPr>
        <w:pStyle w:val="Paragraphedeliste"/>
        <w:numPr>
          <w:ilvl w:val="0"/>
          <w:numId w:val="2"/>
        </w:numPr>
      </w:pPr>
      <w:r>
        <w:t>En site isolé (pas de raccordement au réseau), il est plus intéressant d’avoir une répartition des vitesses de vent comme le site A ou B ? Justifiez.</w:t>
      </w:r>
    </w:p>
    <w:p w:rsidR="00F733D3" w:rsidRDefault="00F733D3" w:rsidP="001972A4">
      <w:pPr>
        <w:pStyle w:val="Paragraphedeliste"/>
        <w:numPr>
          <w:ilvl w:val="0"/>
          <w:numId w:val="2"/>
        </w:numPr>
      </w:pPr>
      <w:r>
        <w:t>Même question pour un site où l’électricité produite e</w:t>
      </w:r>
      <w:r w:rsidR="00477C8E">
        <w:t>st vendu et rattacher au réseau électrique.</w:t>
      </w:r>
    </w:p>
    <w:p w:rsidR="00B91875" w:rsidRDefault="00B91875" w:rsidP="001972A4">
      <w:r>
        <w:lastRenderedPageBreak/>
        <w:t>La vitesse du vent dépend également de la hauteur de l’éolienne ainsi que de la rugosité du terrain sur laquelle elle est installée.</w:t>
      </w:r>
    </w:p>
    <w:p w:rsidR="00B91875" w:rsidRDefault="00B91875" w:rsidP="001972A4">
      <w:r>
        <w:t>Une relation relie ces trois paramètres :</w:t>
      </w:r>
    </w:p>
    <w:p w:rsidR="00B91875" w:rsidRPr="00926083" w:rsidRDefault="00C85EDE" w:rsidP="001972A4">
      <w:pPr>
        <w:rPr>
          <w:vertAlign w:val="superscript"/>
        </w:rPr>
      </w:pPr>
      <w:r w:rsidRPr="00926083">
        <w:t>V1/V2 = (H1/H2)</w:t>
      </w:r>
      <w:r w:rsidRPr="00C85EDE">
        <w:rPr>
          <w:sz w:val="40"/>
          <w:vertAlign w:val="superscript"/>
        </w:rPr>
        <w:t xml:space="preserve"> α</w:t>
      </w:r>
    </w:p>
    <w:p w:rsidR="00B91875" w:rsidRDefault="00926083" w:rsidP="001972A4">
      <w:pPr>
        <w:rPr>
          <w:shd w:val="clear" w:color="auto" w:fill="FFFFFF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2291313" wp14:editId="1CCD96AC">
            <wp:simplePos x="0" y="0"/>
            <wp:positionH relativeFrom="column">
              <wp:posOffset>-5715</wp:posOffset>
            </wp:positionH>
            <wp:positionV relativeFrom="paragraph">
              <wp:posOffset>478790</wp:posOffset>
            </wp:positionV>
            <wp:extent cx="5739130" cy="3014980"/>
            <wp:effectExtent l="19050" t="0" r="0" b="0"/>
            <wp:wrapSquare wrapText="bothSides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301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F38DD" w:rsidRPr="00AF38DD">
        <w:rPr>
          <w:lang w:val="en-US"/>
        </w:rPr>
        <w:t>α</w:t>
      </w:r>
      <w:proofErr w:type="gramEnd"/>
      <w:r w:rsidR="00AF38DD" w:rsidRPr="00AF38DD">
        <w:t xml:space="preserve"> mesure la rugosité du  terrain, il varie entre </w:t>
      </w:r>
      <w:r w:rsidR="00AF38DD" w:rsidRPr="00AF38DD">
        <w:rPr>
          <w:shd w:val="clear" w:color="auto" w:fill="FFFFFF"/>
        </w:rPr>
        <w:t>0.08 en mer à 0.4 en ville.</w:t>
      </w:r>
    </w:p>
    <w:p w:rsidR="00926083" w:rsidRDefault="00926083" w:rsidP="001972A4">
      <w:pPr>
        <w:rPr>
          <w:shd w:val="clear" w:color="auto" w:fill="FFFFFF"/>
        </w:rPr>
      </w:pPr>
    </w:p>
    <w:p w:rsidR="00AF38DD" w:rsidRDefault="00AF38DD" w:rsidP="001972A4">
      <w:pPr>
        <w:pStyle w:val="Paragraphedeliste"/>
        <w:numPr>
          <w:ilvl w:val="0"/>
          <w:numId w:val="3"/>
        </w:numPr>
        <w:rPr>
          <w:shd w:val="clear" w:color="auto" w:fill="FFFFFF"/>
        </w:rPr>
      </w:pPr>
      <w:r w:rsidRPr="001817B0">
        <w:rPr>
          <w:shd w:val="clear" w:color="auto" w:fill="FFFFFF"/>
        </w:rPr>
        <w:t>En</w:t>
      </w:r>
      <w:r w:rsidR="00477C8E">
        <w:rPr>
          <w:shd w:val="clear" w:color="auto" w:fill="FFFFFF"/>
        </w:rPr>
        <w:t xml:space="preserve"> sachant que H1 = 12 mètres et H2 =</w:t>
      </w:r>
      <w:r w:rsidRPr="001817B0">
        <w:rPr>
          <w:shd w:val="clear" w:color="auto" w:fill="FFFFFF"/>
        </w:rPr>
        <w:t xml:space="preserve"> 18 mètres</w:t>
      </w:r>
      <w:r w:rsidR="00477C8E">
        <w:rPr>
          <w:shd w:val="clear" w:color="auto" w:fill="FFFFFF"/>
        </w:rPr>
        <w:t>,</w:t>
      </w:r>
      <w:r w:rsidR="004C0B2C" w:rsidRPr="001817B0">
        <w:rPr>
          <w:shd w:val="clear" w:color="auto" w:fill="FFFFFF"/>
        </w:rPr>
        <w:t xml:space="preserve"> que la vitesse du vent au niveau de l’éolienne 1 est de 4 m/s et que α = 0.2 : Calculer la vitesse du vent au niveau de l’éolienne 2.</w:t>
      </w:r>
    </w:p>
    <w:p w:rsidR="001817B0" w:rsidRDefault="001817B0" w:rsidP="001972A4">
      <w:pPr>
        <w:pStyle w:val="Paragraphedeliste"/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Que pouvez-vous déduire ?</w:t>
      </w:r>
    </w:p>
    <w:p w:rsidR="00477C8E" w:rsidRDefault="00477C8E" w:rsidP="001972A4">
      <w:pPr>
        <w:pStyle w:val="Paragraphedeliste"/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 xml:space="preserve">Par combien la vitesse du vent est multipliée lorsqu’on surélève l’éolienne de 6 mètres (Différence entre H1 et H2) ? </w:t>
      </w:r>
    </w:p>
    <w:p w:rsidR="001817B0" w:rsidRDefault="001817B0" w:rsidP="001972A4">
      <w:pPr>
        <w:pStyle w:val="Paragraphedeliste"/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Quel type de vent trouve-t-on au niveau de l’arbre ? Au niveau de l’éolienne 2 ?</w:t>
      </w:r>
    </w:p>
    <w:p w:rsidR="001817B0" w:rsidRPr="001817B0" w:rsidRDefault="001817B0" w:rsidP="001972A4">
      <w:pPr>
        <w:rPr>
          <w:shd w:val="clear" w:color="auto" w:fill="FFFFFF"/>
        </w:rPr>
      </w:pPr>
    </w:p>
    <w:p w:rsidR="00AF38DD" w:rsidRPr="00AF38DD" w:rsidRDefault="00AF38DD" w:rsidP="001972A4"/>
    <w:sectPr w:rsidR="00AF38DD" w:rsidRPr="00AF38DD" w:rsidSect="004A3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765B3"/>
    <w:multiLevelType w:val="hybridMultilevel"/>
    <w:tmpl w:val="C24A2B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F5B3F"/>
    <w:multiLevelType w:val="hybridMultilevel"/>
    <w:tmpl w:val="7408BC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93317"/>
    <w:multiLevelType w:val="hybridMultilevel"/>
    <w:tmpl w:val="A774A2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799C"/>
    <w:rsid w:val="00012C5D"/>
    <w:rsid w:val="0001306F"/>
    <w:rsid w:val="00013860"/>
    <w:rsid w:val="00016599"/>
    <w:rsid w:val="00033292"/>
    <w:rsid w:val="0008205E"/>
    <w:rsid w:val="00096B94"/>
    <w:rsid w:val="000B13C7"/>
    <w:rsid w:val="000B396E"/>
    <w:rsid w:val="000E10E4"/>
    <w:rsid w:val="000F3992"/>
    <w:rsid w:val="00110B9C"/>
    <w:rsid w:val="001374A5"/>
    <w:rsid w:val="00144244"/>
    <w:rsid w:val="00145026"/>
    <w:rsid w:val="00154FE7"/>
    <w:rsid w:val="001558CD"/>
    <w:rsid w:val="00164CF6"/>
    <w:rsid w:val="00165E9C"/>
    <w:rsid w:val="001817B0"/>
    <w:rsid w:val="00192902"/>
    <w:rsid w:val="001972A4"/>
    <w:rsid w:val="00197C1A"/>
    <w:rsid w:val="001A3E16"/>
    <w:rsid w:val="001D0032"/>
    <w:rsid w:val="001D16D1"/>
    <w:rsid w:val="001F5DE7"/>
    <w:rsid w:val="0021799C"/>
    <w:rsid w:val="00217F1E"/>
    <w:rsid w:val="00221A18"/>
    <w:rsid w:val="00231446"/>
    <w:rsid w:val="0023784C"/>
    <w:rsid w:val="00266214"/>
    <w:rsid w:val="0027430C"/>
    <w:rsid w:val="00283D12"/>
    <w:rsid w:val="002A26A0"/>
    <w:rsid w:val="002C0DF2"/>
    <w:rsid w:val="002C5623"/>
    <w:rsid w:val="002C7024"/>
    <w:rsid w:val="00344719"/>
    <w:rsid w:val="00352BCF"/>
    <w:rsid w:val="00374B61"/>
    <w:rsid w:val="0038446A"/>
    <w:rsid w:val="00385BE7"/>
    <w:rsid w:val="003A7730"/>
    <w:rsid w:val="003C583C"/>
    <w:rsid w:val="003D144B"/>
    <w:rsid w:val="003E008A"/>
    <w:rsid w:val="003E5CD3"/>
    <w:rsid w:val="003E6328"/>
    <w:rsid w:val="003F5616"/>
    <w:rsid w:val="0040046E"/>
    <w:rsid w:val="0041784A"/>
    <w:rsid w:val="0042604A"/>
    <w:rsid w:val="004350EC"/>
    <w:rsid w:val="00440BA5"/>
    <w:rsid w:val="00451A08"/>
    <w:rsid w:val="0046357B"/>
    <w:rsid w:val="004654BD"/>
    <w:rsid w:val="00477C8E"/>
    <w:rsid w:val="00484462"/>
    <w:rsid w:val="00496698"/>
    <w:rsid w:val="004A212F"/>
    <w:rsid w:val="004A3504"/>
    <w:rsid w:val="004B456E"/>
    <w:rsid w:val="004C0B2C"/>
    <w:rsid w:val="00502EC4"/>
    <w:rsid w:val="005074A4"/>
    <w:rsid w:val="00512431"/>
    <w:rsid w:val="00514763"/>
    <w:rsid w:val="005307D9"/>
    <w:rsid w:val="00543F6F"/>
    <w:rsid w:val="00554D47"/>
    <w:rsid w:val="0058101B"/>
    <w:rsid w:val="00583A7A"/>
    <w:rsid w:val="005B190D"/>
    <w:rsid w:val="005B4ABF"/>
    <w:rsid w:val="005C31DB"/>
    <w:rsid w:val="005C335A"/>
    <w:rsid w:val="005C3718"/>
    <w:rsid w:val="005D34FF"/>
    <w:rsid w:val="005E72A9"/>
    <w:rsid w:val="00600EC0"/>
    <w:rsid w:val="00623CF0"/>
    <w:rsid w:val="00643071"/>
    <w:rsid w:val="006800D0"/>
    <w:rsid w:val="006911FF"/>
    <w:rsid w:val="006B0ACC"/>
    <w:rsid w:val="006B1ACE"/>
    <w:rsid w:val="006D3125"/>
    <w:rsid w:val="006E03D9"/>
    <w:rsid w:val="006E2BB7"/>
    <w:rsid w:val="0070372E"/>
    <w:rsid w:val="00714960"/>
    <w:rsid w:val="00774E6E"/>
    <w:rsid w:val="007A1CA4"/>
    <w:rsid w:val="007A2F30"/>
    <w:rsid w:val="007A4967"/>
    <w:rsid w:val="007A68FC"/>
    <w:rsid w:val="00801545"/>
    <w:rsid w:val="00805293"/>
    <w:rsid w:val="008229F1"/>
    <w:rsid w:val="0084733B"/>
    <w:rsid w:val="00847E8D"/>
    <w:rsid w:val="0085364D"/>
    <w:rsid w:val="00872D95"/>
    <w:rsid w:val="0089116D"/>
    <w:rsid w:val="008973EC"/>
    <w:rsid w:val="008B0634"/>
    <w:rsid w:val="008D2473"/>
    <w:rsid w:val="008F2615"/>
    <w:rsid w:val="00926083"/>
    <w:rsid w:val="00984F80"/>
    <w:rsid w:val="00987A20"/>
    <w:rsid w:val="009906DF"/>
    <w:rsid w:val="00991F3B"/>
    <w:rsid w:val="009931D3"/>
    <w:rsid w:val="009A2855"/>
    <w:rsid w:val="00A20046"/>
    <w:rsid w:val="00A264AD"/>
    <w:rsid w:val="00A45B21"/>
    <w:rsid w:val="00A72494"/>
    <w:rsid w:val="00A80FAB"/>
    <w:rsid w:val="00AA6845"/>
    <w:rsid w:val="00AB2C4D"/>
    <w:rsid w:val="00AC4252"/>
    <w:rsid w:val="00AD2CD7"/>
    <w:rsid w:val="00AD5148"/>
    <w:rsid w:val="00AD598D"/>
    <w:rsid w:val="00AE0CB4"/>
    <w:rsid w:val="00AF38DD"/>
    <w:rsid w:val="00B007FA"/>
    <w:rsid w:val="00B105FC"/>
    <w:rsid w:val="00B26A07"/>
    <w:rsid w:val="00B422F2"/>
    <w:rsid w:val="00B5193B"/>
    <w:rsid w:val="00B81309"/>
    <w:rsid w:val="00B91875"/>
    <w:rsid w:val="00BA349E"/>
    <w:rsid w:val="00BB51AC"/>
    <w:rsid w:val="00BD01FA"/>
    <w:rsid w:val="00C1490E"/>
    <w:rsid w:val="00C3700B"/>
    <w:rsid w:val="00C46FB5"/>
    <w:rsid w:val="00C63AB3"/>
    <w:rsid w:val="00C85EDE"/>
    <w:rsid w:val="00CB1471"/>
    <w:rsid w:val="00CB2026"/>
    <w:rsid w:val="00CB3411"/>
    <w:rsid w:val="00CC0989"/>
    <w:rsid w:val="00D03423"/>
    <w:rsid w:val="00D06727"/>
    <w:rsid w:val="00D323B1"/>
    <w:rsid w:val="00D37F7B"/>
    <w:rsid w:val="00D7531D"/>
    <w:rsid w:val="00DD66D8"/>
    <w:rsid w:val="00DE2CA3"/>
    <w:rsid w:val="00DE30D6"/>
    <w:rsid w:val="00DF2626"/>
    <w:rsid w:val="00E32BE1"/>
    <w:rsid w:val="00E33A17"/>
    <w:rsid w:val="00E56D9A"/>
    <w:rsid w:val="00E81C7A"/>
    <w:rsid w:val="00EA25AB"/>
    <w:rsid w:val="00EB37EC"/>
    <w:rsid w:val="00EB4732"/>
    <w:rsid w:val="00EE06EE"/>
    <w:rsid w:val="00EE403C"/>
    <w:rsid w:val="00EF6C3F"/>
    <w:rsid w:val="00F04BA1"/>
    <w:rsid w:val="00F23535"/>
    <w:rsid w:val="00F307F3"/>
    <w:rsid w:val="00F33204"/>
    <w:rsid w:val="00F442D6"/>
    <w:rsid w:val="00F546A0"/>
    <w:rsid w:val="00F55514"/>
    <w:rsid w:val="00F67ECC"/>
    <w:rsid w:val="00F7215C"/>
    <w:rsid w:val="00F733D3"/>
    <w:rsid w:val="00F772AF"/>
    <w:rsid w:val="00F83545"/>
    <w:rsid w:val="00F86980"/>
    <w:rsid w:val="00F924E6"/>
    <w:rsid w:val="00F9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04"/>
  </w:style>
  <w:style w:type="paragraph" w:styleId="Titre1">
    <w:name w:val="heading 1"/>
    <w:basedOn w:val="Normal"/>
    <w:next w:val="Normal"/>
    <w:link w:val="Titre1Car"/>
    <w:uiPriority w:val="9"/>
    <w:qFormat/>
    <w:rsid w:val="002179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79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99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17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17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217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Feuil1!$J$3</c:f>
              <c:strCache>
                <c:ptCount val="1"/>
                <c:pt idx="0">
                  <c:v>P (kW)</c:v>
                </c:pt>
              </c:strCache>
            </c:strRef>
          </c:tx>
          <c:marker>
            <c:symbol val="none"/>
          </c:marker>
          <c:val>
            <c:numRef>
              <c:f>Feuil1!$J$4:$J$24</c:f>
              <c:numCache>
                <c:formatCode>0.0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0.00">
                  <c:v>3.0000000000000041E-2</c:v>
                </c:pt>
                <c:pt idx="4" formatCode="0.00">
                  <c:v>0.15000000000000024</c:v>
                </c:pt>
                <c:pt idx="5" formatCode="0.00">
                  <c:v>0.35000000000000031</c:v>
                </c:pt>
                <c:pt idx="6" formatCode="0.00">
                  <c:v>0.55000000000000004</c:v>
                </c:pt>
                <c:pt idx="7" formatCode="0.00">
                  <c:v>0.85000000000000064</c:v>
                </c:pt>
                <c:pt idx="8" formatCode="0.00">
                  <c:v>1.3</c:v>
                </c:pt>
                <c:pt idx="9" formatCode="0.00">
                  <c:v>1.85</c:v>
                </c:pt>
                <c:pt idx="10" formatCode="0.00">
                  <c:v>2.4499999999999997</c:v>
                </c:pt>
                <c:pt idx="11" formatCode="0.00">
                  <c:v>3.15</c:v>
                </c:pt>
                <c:pt idx="12" formatCode="0.00">
                  <c:v>3.5</c:v>
                </c:pt>
                <c:pt idx="13" formatCode="0.00">
                  <c:v>3.65</c:v>
                </c:pt>
                <c:pt idx="14" formatCode="0.00">
                  <c:v>3.73</c:v>
                </c:pt>
                <c:pt idx="15" formatCode="0.00">
                  <c:v>3.77</c:v>
                </c:pt>
                <c:pt idx="16" formatCode="0.00">
                  <c:v>3.8</c:v>
                </c:pt>
                <c:pt idx="17" formatCode="0.00">
                  <c:v>3.8</c:v>
                </c:pt>
                <c:pt idx="18" formatCode="0.00">
                  <c:v>3.8</c:v>
                </c:pt>
                <c:pt idx="19" formatCode="0.00">
                  <c:v>3.8</c:v>
                </c:pt>
                <c:pt idx="20" formatCode="0.00">
                  <c:v>3.8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3472768"/>
        <c:axId val="253474688"/>
      </c:lineChart>
      <c:catAx>
        <c:axId val="2534727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Vitesse du vent en m/s</a:t>
                </a:r>
              </a:p>
            </c:rich>
          </c:tx>
          <c:overlay val="0"/>
        </c:title>
        <c:majorTickMark val="out"/>
        <c:minorTickMark val="none"/>
        <c:tickLblPos val="nextTo"/>
        <c:crossAx val="253474688"/>
        <c:crosses val="autoZero"/>
        <c:auto val="1"/>
        <c:lblAlgn val="ctr"/>
        <c:lblOffset val="100"/>
        <c:noMultiLvlLbl val="0"/>
      </c:catAx>
      <c:valAx>
        <c:axId val="2534746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Puissance en kW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253472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Feuil1!$E$1:$E$13</c:f>
              <c:numCache>
                <c:formatCode>0.00</c:formatCode>
                <c:ptCount val="13"/>
                <c:pt idx="0">
                  <c:v>8.2808356367771827E-2</c:v>
                </c:pt>
                <c:pt idx="1">
                  <c:v>0.1278944582747667</c:v>
                </c:pt>
                <c:pt idx="2">
                  <c:v>0.14765670126678668</c:v>
                </c:pt>
                <c:pt idx="3">
                  <c:v>0.14670317466339941</c:v>
                </c:pt>
                <c:pt idx="4">
                  <c:v>0.13130803614124897</c:v>
                </c:pt>
                <c:pt idx="5">
                  <c:v>0.10815799653758164</c:v>
                </c:pt>
                <c:pt idx="6">
                  <c:v>8.2971018692515067E-2</c:v>
                </c:pt>
                <c:pt idx="7">
                  <c:v>5.9725853660764647E-2</c:v>
                </c:pt>
                <c:pt idx="8">
                  <c:v>4.0550863807806085E-2</c:v>
                </c:pt>
                <c:pt idx="9">
                  <c:v>2.6065158611053948E-2</c:v>
                </c:pt>
                <c:pt idx="10">
                  <c:v>1.5906478216803979E-2</c:v>
                </c:pt>
                <c:pt idx="11">
                  <c:v>9.2365562189248625E-3</c:v>
                </c:pt>
                <c:pt idx="12">
                  <c:v>5.1127391109230137E-3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3490304"/>
        <c:axId val="253492224"/>
      </c:barChart>
      <c:catAx>
        <c:axId val="2534903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Vitesse du vent en km/h</a:t>
                </a:r>
              </a:p>
            </c:rich>
          </c:tx>
          <c:overlay val="0"/>
        </c:title>
        <c:majorTickMark val="out"/>
        <c:minorTickMark val="none"/>
        <c:tickLblPos val="nextTo"/>
        <c:crossAx val="253492224"/>
        <c:crosses val="autoZero"/>
        <c:auto val="1"/>
        <c:lblAlgn val="ctr"/>
        <c:lblOffset val="100"/>
        <c:noMultiLvlLbl val="0"/>
      </c:catAx>
      <c:valAx>
        <c:axId val="2534922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Probabilité (sans unité)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2534903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Feuil1!$B$1:$B$13</c:f>
              <c:numCache>
                <c:formatCode>General</c:formatCode>
                <c:ptCount val="13"/>
                <c:pt idx="0">
                  <c:v>0.1</c:v>
                </c:pt>
                <c:pt idx="1">
                  <c:v>0.2</c:v>
                </c:pt>
                <c:pt idx="2">
                  <c:v>0.30000000000000027</c:v>
                </c:pt>
                <c:pt idx="3">
                  <c:v>0.25</c:v>
                </c:pt>
                <c:pt idx="4">
                  <c:v>0.1</c:v>
                </c:pt>
                <c:pt idx="5">
                  <c:v>3.0000000000000002E-2</c:v>
                </c:pt>
                <c:pt idx="6">
                  <c:v>1.0000000000000005E-2</c:v>
                </c:pt>
                <c:pt idx="7">
                  <c:v>5.0000000000000044E-3</c:v>
                </c:pt>
                <c:pt idx="8">
                  <c:v>3.0000000000000022E-3</c:v>
                </c:pt>
                <c:pt idx="9">
                  <c:v>1.0000000000000011E-3</c:v>
                </c:pt>
                <c:pt idx="10">
                  <c:v>1.0000000000000011E-3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3520512"/>
        <c:axId val="253530880"/>
      </c:barChart>
      <c:catAx>
        <c:axId val="2535205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Vitesse du vent en km/h</a:t>
                </a:r>
              </a:p>
            </c:rich>
          </c:tx>
          <c:overlay val="0"/>
        </c:title>
        <c:majorTickMark val="out"/>
        <c:minorTickMark val="none"/>
        <c:tickLblPos val="nextTo"/>
        <c:crossAx val="253530880"/>
        <c:crosses val="autoZero"/>
        <c:auto val="1"/>
        <c:lblAlgn val="ctr"/>
        <c:lblOffset val="100"/>
        <c:noMultiLvlLbl val="0"/>
      </c:catAx>
      <c:valAx>
        <c:axId val="2535308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Probabilité (sans unité)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53520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DARTY</dc:creator>
  <cp:lastModifiedBy>Aurélie</cp:lastModifiedBy>
  <cp:revision>10</cp:revision>
  <dcterms:created xsi:type="dcterms:W3CDTF">2014-02-26T10:36:00Z</dcterms:created>
  <dcterms:modified xsi:type="dcterms:W3CDTF">2016-05-31T14:21:00Z</dcterms:modified>
</cp:coreProperties>
</file>