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3" w:rsidRDefault="00930963" w:rsidP="00930963">
      <w:pPr>
        <w:pStyle w:val="Titre1"/>
        <w:jc w:val="center"/>
      </w:pPr>
      <w:r w:rsidRPr="00930963">
        <w:drawing>
          <wp:anchor distT="0" distB="0" distL="114300" distR="114300" simplePos="0" relativeHeight="251693056" behindDoc="1" locked="0" layoutInCell="1" allowOverlap="1" wp14:anchorId="5FF2244F" wp14:editId="6767D1A6">
            <wp:simplePos x="0" y="0"/>
            <wp:positionH relativeFrom="column">
              <wp:posOffset>4908550</wp:posOffset>
            </wp:positionH>
            <wp:positionV relativeFrom="paragraph">
              <wp:posOffset>-650875</wp:posOffset>
            </wp:positionV>
            <wp:extent cx="1572260" cy="544830"/>
            <wp:effectExtent l="0" t="0" r="8890" b="7620"/>
            <wp:wrapNone/>
            <wp:docPr id="16" name="Image 2" descr="C:\Users\DARTY\Dropbox\eolecole\communication\charte graphique\Eolecole\01_EolEcole_Logo\EolEcole_Logo\EolEco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TY\Dropbox\eolecole\communication\charte graphique\Eolecole\01_EolEcole_Logo\EolEcole_Logo\EolEcol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963">
        <w:drawing>
          <wp:anchor distT="0" distB="0" distL="114300" distR="114300" simplePos="0" relativeHeight="251694080" behindDoc="1" locked="0" layoutInCell="1" allowOverlap="1" wp14:anchorId="2A3141E1" wp14:editId="3EB925F6">
            <wp:simplePos x="0" y="0"/>
            <wp:positionH relativeFrom="column">
              <wp:posOffset>-860083</wp:posOffset>
            </wp:positionH>
            <wp:positionV relativeFrom="paragraph">
              <wp:posOffset>-870585</wp:posOffset>
            </wp:positionV>
            <wp:extent cx="1858010" cy="1494155"/>
            <wp:effectExtent l="0" t="0" r="8890" b="0"/>
            <wp:wrapNone/>
            <wp:docPr id="1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Etude et construction d’une éolienne</w:t>
      </w:r>
    </w:p>
    <w:p w:rsidR="00930963" w:rsidRDefault="00930963" w:rsidP="00930963"/>
    <w:p w:rsidR="00930963" w:rsidRPr="00930963" w:rsidRDefault="00930963" w:rsidP="00930963">
      <w:pPr>
        <w:pStyle w:val="Titre2"/>
        <w:rPr>
          <w:color w:val="auto"/>
        </w:rPr>
      </w:pPr>
      <w:r w:rsidRPr="00930963">
        <w:rPr>
          <w:color w:val="auto"/>
        </w:rPr>
        <w:t xml:space="preserve">Partie II : </w:t>
      </w:r>
    </w:p>
    <w:p w:rsidR="00930963" w:rsidRDefault="00930963" w:rsidP="00930963">
      <w:pPr>
        <w:pStyle w:val="Titre2"/>
        <w:jc w:val="center"/>
      </w:pPr>
      <w:r>
        <w:t xml:space="preserve">Comprendre la transformation de l’énergie cinétique du vent </w:t>
      </w:r>
      <w:r>
        <w:br/>
      </w:r>
      <w:r>
        <w:t>en énergie mécanique</w:t>
      </w:r>
      <w:r w:rsidRPr="0082632D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fr-FR"/>
        </w:rPr>
        <w:t xml:space="preserve"> </w:t>
      </w:r>
    </w:p>
    <w:p w:rsidR="00930963" w:rsidRDefault="00930963" w:rsidP="00930963"/>
    <w:p w:rsidR="00930963" w:rsidRDefault="00B778B5" w:rsidP="00930963">
      <w:r>
        <w:t>Comment les éoliennes</w:t>
      </w:r>
      <w:r w:rsidR="00930963">
        <w:t xml:space="preserve"> transforme</w:t>
      </w:r>
      <w:r>
        <w:t>nt-elles</w:t>
      </w:r>
      <w:r w:rsidR="00930963">
        <w:t xml:space="preserve"> l’énergie du vent en énergie mécanique ? Comment</w:t>
      </w:r>
      <w:r>
        <w:t xml:space="preserve"> les pales</w:t>
      </w:r>
      <w:r w:rsidR="00930963">
        <w:t xml:space="preserve"> doivent-elles être orientées</w:t>
      </w:r>
      <w:r>
        <w:t xml:space="preserve"> </w:t>
      </w:r>
      <w:r w:rsidR="00930963">
        <w:t>? Quels phénomènes les font tourner ?</w:t>
      </w:r>
    </w:p>
    <w:p w:rsidR="00930963" w:rsidRDefault="00930963" w:rsidP="00930963">
      <w:pPr>
        <w:pStyle w:val="Titre3"/>
        <w:numPr>
          <w:ilvl w:val="0"/>
          <w:numId w:val="5"/>
        </w:numPr>
        <w:jc w:val="left"/>
      </w:pPr>
      <w:r>
        <w:t>Inclinaison des pales</w:t>
      </w:r>
    </w:p>
    <w:p w:rsidR="00930963" w:rsidRDefault="00930963" w:rsidP="00930963">
      <w:r>
        <w:t>Indiquer sur le schéma dans quel sens tourne la pale et légender les différentes parties de la pale (Pied de pale, bout de pale, bord d’attaque et bord de fuite).</w:t>
      </w:r>
      <w:r w:rsidRPr="0082632D">
        <w:t xml:space="preserve"> </w:t>
      </w:r>
    </w:p>
    <w:p w:rsidR="00930963" w:rsidRPr="00E322A7" w:rsidRDefault="00B778B5" w:rsidP="00930963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064AA04" wp14:editId="40DB4327">
            <wp:simplePos x="0" y="0"/>
            <wp:positionH relativeFrom="column">
              <wp:posOffset>4762500</wp:posOffset>
            </wp:positionH>
            <wp:positionV relativeFrom="paragraph">
              <wp:posOffset>822960</wp:posOffset>
            </wp:positionV>
            <wp:extent cx="1589405" cy="1028700"/>
            <wp:effectExtent l="0" t="0" r="0" b="0"/>
            <wp:wrapSquare wrapText="bothSides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1EDAD70D" wp14:editId="4C78C685">
            <wp:simplePos x="0" y="0"/>
            <wp:positionH relativeFrom="column">
              <wp:posOffset>-565150</wp:posOffset>
            </wp:positionH>
            <wp:positionV relativeFrom="paragraph">
              <wp:posOffset>49530</wp:posOffset>
            </wp:positionV>
            <wp:extent cx="5071110" cy="26638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963" w:rsidRDefault="00930963" w:rsidP="00930963"/>
    <w:p w:rsidR="00930963" w:rsidRPr="00E322A7" w:rsidRDefault="00930963" w:rsidP="00930963"/>
    <w:p w:rsidR="00930963" w:rsidRDefault="00930963" w:rsidP="00930963"/>
    <w:p w:rsidR="00930963" w:rsidRPr="00E322A7" w:rsidRDefault="00930963" w:rsidP="00930963"/>
    <w:p w:rsidR="00930963" w:rsidRDefault="00930963" w:rsidP="00930963">
      <w:pPr>
        <w:pStyle w:val="Titre3"/>
        <w:numPr>
          <w:ilvl w:val="0"/>
          <w:numId w:val="5"/>
        </w:numPr>
        <w:jc w:val="left"/>
      </w:pPr>
      <w:r>
        <w:t>Effet de portance</w:t>
      </w:r>
    </w:p>
    <w:p w:rsidR="00930963" w:rsidRDefault="00930963" w:rsidP="0093096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360680</wp:posOffset>
                </wp:positionV>
                <wp:extent cx="2927350" cy="2435860"/>
                <wp:effectExtent l="7620" t="5080" r="825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75pt;margin-top:28.4pt;width:230.5pt;height:19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457835</wp:posOffset>
                </wp:positionV>
                <wp:extent cx="1811020" cy="412750"/>
                <wp:effectExtent l="635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963" w:rsidRDefault="00930963" w:rsidP="00930963">
                            <w:r>
                              <w:t>Expliquez pourquoi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.45pt;margin-top:36.05pt;width:142.6pt;height:3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" stroked="f">
                <v:textbox>
                  <w:txbxContent>
                    <w:p w:rsidR="00930963" w:rsidRDefault="00930963" w:rsidP="00930963">
                      <w:r>
                        <w:t>Expliquez pourquoi</w:t>
                      </w:r>
                    </w:p>
                  </w:txbxContent>
                </v:textbox>
              </v:shape>
            </w:pict>
          </mc:Fallback>
        </mc:AlternateContent>
      </w:r>
      <w:r>
        <w:t>Indiquer par une flèche le sens de déplacement de ce profil (Haut ou bas).</w:t>
      </w:r>
    </w:p>
    <w:p w:rsidR="00930963" w:rsidRDefault="00D70D22" w:rsidP="00930963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D669137" wp14:editId="32DDAE0B">
            <wp:simplePos x="0" y="0"/>
            <wp:positionH relativeFrom="column">
              <wp:posOffset>2859405</wp:posOffset>
            </wp:positionH>
            <wp:positionV relativeFrom="paragraph">
              <wp:posOffset>266065</wp:posOffset>
            </wp:positionV>
            <wp:extent cx="3664585" cy="1362710"/>
            <wp:effectExtent l="0" t="0" r="0" b="88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963" w:rsidRDefault="00930963" w:rsidP="00930963"/>
    <w:p w:rsidR="00930963" w:rsidRDefault="00930963" w:rsidP="00930963"/>
    <w:p w:rsidR="00930963" w:rsidRDefault="00930963" w:rsidP="00930963"/>
    <w:p w:rsidR="00930963" w:rsidRDefault="00930963" w:rsidP="00930963"/>
    <w:p w:rsidR="00930963" w:rsidRDefault="00930963" w:rsidP="00930963">
      <w:r>
        <w:lastRenderedPageBreak/>
        <w:t>Reporter en vecteur la force du vent d</w:t>
      </w:r>
      <w:r w:rsidR="00D55ECA">
        <w:t>u</w:t>
      </w:r>
      <w:r>
        <w:t xml:space="preserve"> à la rotation des pales et celle du vent réel sur les traits en haut à droite. Puis tracer le vecteur du vent apparent qui est égal à la somme des vents. Indiquer par une flèche le sens de déplacement de la pale.</w:t>
      </w:r>
    </w:p>
    <w:p w:rsidR="00930963" w:rsidRDefault="00B778B5" w:rsidP="00930963"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21B36630" wp14:editId="7A641261">
            <wp:simplePos x="0" y="0"/>
            <wp:positionH relativeFrom="column">
              <wp:posOffset>1273810</wp:posOffset>
            </wp:positionH>
            <wp:positionV relativeFrom="paragraph">
              <wp:posOffset>143510</wp:posOffset>
            </wp:positionV>
            <wp:extent cx="3524250" cy="26727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963" w:rsidRDefault="00930963" w:rsidP="00930963"/>
    <w:p w:rsidR="00930963" w:rsidRDefault="00930963" w:rsidP="00930963"/>
    <w:p w:rsidR="00930963" w:rsidRDefault="00930963" w:rsidP="00930963"/>
    <w:p w:rsidR="00930963" w:rsidRDefault="00930963" w:rsidP="00930963"/>
    <w:p w:rsidR="00930963" w:rsidRDefault="00930963" w:rsidP="00930963"/>
    <w:p w:rsidR="00930963" w:rsidRDefault="00930963" w:rsidP="00930963"/>
    <w:p w:rsidR="00930963" w:rsidRDefault="00930963" w:rsidP="00930963"/>
    <w:p w:rsidR="00930963" w:rsidRDefault="00930963" w:rsidP="00930963"/>
    <w:p w:rsidR="00930963" w:rsidRDefault="00930963" w:rsidP="00930963">
      <w:pPr>
        <w:pStyle w:val="Titre3"/>
        <w:numPr>
          <w:ilvl w:val="0"/>
          <w:numId w:val="5"/>
        </w:numPr>
        <w:jc w:val="left"/>
      </w:pPr>
      <w:r>
        <w:t>Calcul de la puissance mécanique de l’éolienne</w:t>
      </w:r>
    </w:p>
    <w:p w:rsidR="00930963" w:rsidRDefault="00930963" w:rsidP="00930963">
      <w:r>
        <w:t>Effectuer</w:t>
      </w:r>
      <w:r w:rsidR="00D55ECA">
        <w:t xml:space="preserve"> l’expérience ci-dessous :</w:t>
      </w:r>
    </w:p>
    <w:p w:rsidR="00D55ECA" w:rsidRDefault="00D55ECA" w:rsidP="00930963"/>
    <w:p w:rsidR="00930963" w:rsidRDefault="00930963" w:rsidP="00930963">
      <w:pPr>
        <w:pStyle w:val="Paragraphedeliste"/>
        <w:numPr>
          <w:ilvl w:val="0"/>
          <w:numId w:val="6"/>
        </w:numPr>
        <w:jc w:val="left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093832FF" wp14:editId="4C090487">
            <wp:simplePos x="0" y="0"/>
            <wp:positionH relativeFrom="column">
              <wp:posOffset>-415290</wp:posOffset>
            </wp:positionH>
            <wp:positionV relativeFrom="paragraph">
              <wp:posOffset>181610</wp:posOffset>
            </wp:positionV>
            <wp:extent cx="2477770" cy="3253105"/>
            <wp:effectExtent l="19050" t="0" r="0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Fixer une ficelle sur l’axe rotatif de l’éolienne</w:t>
      </w:r>
    </w:p>
    <w:p w:rsidR="00930963" w:rsidRDefault="00930963" w:rsidP="00930963">
      <w:pPr>
        <w:pStyle w:val="Paragraphedeliste"/>
        <w:numPr>
          <w:ilvl w:val="0"/>
          <w:numId w:val="6"/>
        </w:numPr>
        <w:jc w:val="left"/>
      </w:pPr>
      <w:r>
        <w:t xml:space="preserve">Remplir une bouteille d’eau et </w:t>
      </w:r>
      <w:r w:rsidR="00D55ECA">
        <w:t xml:space="preserve">là </w:t>
      </w:r>
      <w:r>
        <w:t>peser (noter son poids dans le tableau ci-dessous)</w:t>
      </w:r>
    </w:p>
    <w:p w:rsidR="00930963" w:rsidRDefault="00930963" w:rsidP="00930963">
      <w:pPr>
        <w:pStyle w:val="Paragraphedeliste"/>
        <w:numPr>
          <w:ilvl w:val="0"/>
          <w:numId w:val="6"/>
        </w:numPr>
        <w:jc w:val="left"/>
      </w:pPr>
      <w:r>
        <w:t>Attacher la bouteille à la ficelle</w:t>
      </w:r>
    </w:p>
    <w:p w:rsidR="00930963" w:rsidRDefault="00930963" w:rsidP="00930963">
      <w:pPr>
        <w:pStyle w:val="Paragraphedeliste"/>
        <w:numPr>
          <w:ilvl w:val="0"/>
          <w:numId w:val="6"/>
        </w:numPr>
        <w:jc w:val="left"/>
      </w:pPr>
      <w:r>
        <w:t>Faire un trait au marqueur sur le dessus de l’éolienne</w:t>
      </w:r>
    </w:p>
    <w:p w:rsidR="00930963" w:rsidRDefault="00930963" w:rsidP="00930963">
      <w:pPr>
        <w:pStyle w:val="Paragraphedeliste"/>
        <w:numPr>
          <w:ilvl w:val="0"/>
          <w:numId w:val="6"/>
        </w:numPr>
        <w:jc w:val="left"/>
      </w:pPr>
      <w:r>
        <w:t>A t=0 la bouteille doit être posée au sol et la ficelle doit être tendue</w:t>
      </w:r>
    </w:p>
    <w:p w:rsidR="00930963" w:rsidRDefault="00930963" w:rsidP="00930963">
      <w:pPr>
        <w:pStyle w:val="Paragraphedeliste"/>
        <w:numPr>
          <w:ilvl w:val="0"/>
          <w:numId w:val="6"/>
        </w:numPr>
        <w:jc w:val="left"/>
      </w:pPr>
      <w:r>
        <w:t>Vous pouvez alors mettre en marche le ventil</w:t>
      </w:r>
      <w:r w:rsidR="00D55ECA">
        <w:t>ateur à la puissance maximale (f</w:t>
      </w:r>
      <w:r>
        <w:t>ace à l’éolienne) et mesurer le temps que met le bas de la bouteille à atteindre le trait que vous avez tracé.</w:t>
      </w:r>
    </w:p>
    <w:p w:rsidR="00930963" w:rsidRDefault="00930963" w:rsidP="00930963">
      <w:pPr>
        <w:pStyle w:val="Paragraphedeliste"/>
        <w:numPr>
          <w:ilvl w:val="0"/>
          <w:numId w:val="6"/>
        </w:numPr>
        <w:jc w:val="left"/>
      </w:pPr>
      <w:r>
        <w:t>Répéter cette expérience avec des poids de bouteille différents</w:t>
      </w:r>
    </w:p>
    <w:p w:rsidR="00930963" w:rsidRDefault="00930963" w:rsidP="00930963">
      <w:pPr>
        <w:pStyle w:val="Paragraphedeliste"/>
        <w:numPr>
          <w:ilvl w:val="0"/>
          <w:numId w:val="6"/>
        </w:numPr>
        <w:jc w:val="left"/>
      </w:pPr>
      <w:r>
        <w:t>Noter vos résultats dans le tableau ci-dessous</w:t>
      </w:r>
    </w:p>
    <w:p w:rsidR="00930963" w:rsidRDefault="00930963" w:rsidP="00930963"/>
    <w:tbl>
      <w:tblPr>
        <w:tblpPr w:leftFromText="141" w:rightFromText="141" w:vertAnchor="text" w:horzAnchor="margin" w:tblpY="315"/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20"/>
        <w:gridCol w:w="1720"/>
        <w:gridCol w:w="2160"/>
        <w:gridCol w:w="2140"/>
      </w:tblGrid>
      <w:tr w:rsidR="00930963" w:rsidRPr="00066A62" w:rsidTr="00D76506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 xml:space="preserve">N° </w:t>
            </w:r>
            <w:proofErr w:type="spellStart"/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exp</w:t>
            </w:r>
            <w:proofErr w:type="spell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Masse</w:t>
            </w: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k</w:t>
            </w: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g)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Travail (joule)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Temps (seconde)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Puissance (Watt)</w:t>
            </w:r>
          </w:p>
        </w:tc>
      </w:tr>
      <w:tr w:rsidR="00930963" w:rsidRPr="00066A62" w:rsidTr="00D7650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30963" w:rsidRPr="00066A62" w:rsidTr="00D7650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30963" w:rsidRPr="00066A62" w:rsidTr="00D76506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30963" w:rsidRPr="00066A62" w:rsidTr="00D76506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30963" w:rsidRPr="00066A62" w:rsidTr="00D76506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Moyenne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66A62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30963" w:rsidRPr="00066A62" w:rsidTr="00D7650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63" w:rsidRPr="00066A62" w:rsidRDefault="00930963" w:rsidP="00D76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930963" w:rsidRDefault="00930963" w:rsidP="00930963"/>
    <w:p w:rsidR="00930963" w:rsidRDefault="00930963" w:rsidP="00930963">
      <w:r>
        <w:t>Le travail (noté W) est calculée avec la formule ci-dessous :</w:t>
      </w:r>
    </w:p>
    <w:p w:rsidR="00930963" w:rsidRPr="00A742C4" w:rsidRDefault="00930963" w:rsidP="00D55ECA">
      <w:pPr>
        <w:jc w:val="center"/>
        <w:rPr>
          <w:i/>
        </w:rPr>
      </w:pPr>
      <w:r w:rsidRPr="00A742C4">
        <w:rPr>
          <w:i/>
        </w:rPr>
        <w:t>W = m × g × h (en joule)</w:t>
      </w:r>
    </w:p>
    <w:p w:rsidR="00930963" w:rsidRPr="00E31640" w:rsidRDefault="00930963" w:rsidP="00930963">
      <w:r>
        <w:t>La puissance (notée P) est calculée avec la formule ci-dessous :</w:t>
      </w:r>
    </w:p>
    <w:p w:rsidR="00930963" w:rsidRPr="00A742C4" w:rsidRDefault="00930963" w:rsidP="00D55ECA">
      <w:pPr>
        <w:jc w:val="center"/>
        <w:rPr>
          <w:i/>
        </w:rPr>
      </w:pPr>
      <w:r>
        <w:rPr>
          <w:i/>
        </w:rPr>
        <w:t xml:space="preserve">P </w:t>
      </w:r>
      <w:r w:rsidRPr="00A742C4">
        <w:rPr>
          <w:i/>
        </w:rPr>
        <w:t>=</w:t>
      </w:r>
      <w:r>
        <w:rPr>
          <w:i/>
        </w:rPr>
        <w:t xml:space="preserve"> </w:t>
      </w:r>
      <w:r w:rsidRPr="00A742C4">
        <w:rPr>
          <w:i/>
        </w:rPr>
        <w:t xml:space="preserve">m </w:t>
      </w:r>
      <w:r w:rsidRPr="00A742C4">
        <w:t xml:space="preserve">× </w:t>
      </w:r>
      <w:r w:rsidRPr="00A742C4">
        <w:rPr>
          <w:i/>
        </w:rPr>
        <w:t xml:space="preserve">g </w:t>
      </w:r>
      <w:r w:rsidRPr="00A742C4">
        <w:t xml:space="preserve">× </w:t>
      </w:r>
      <w:r w:rsidRPr="00A742C4">
        <w:rPr>
          <w:i/>
        </w:rPr>
        <w:t>h/t (en Watt)</w:t>
      </w:r>
    </w:p>
    <w:p w:rsidR="00930963" w:rsidRDefault="00930963" w:rsidP="00930963">
      <w:proofErr w:type="gramStart"/>
      <w:r>
        <w:t>m</w:t>
      </w:r>
      <w:proofErr w:type="gramEnd"/>
      <w:r>
        <w:t> : masse de la bouteille (kg)</w:t>
      </w:r>
    </w:p>
    <w:p w:rsidR="00930963" w:rsidRDefault="00930963" w:rsidP="00930963">
      <w:proofErr w:type="gramStart"/>
      <w:r>
        <w:t>g</w:t>
      </w:r>
      <w:proofErr w:type="gramEnd"/>
      <w:r>
        <w:t> : constante de gravitation (9.81 N/kg)</w:t>
      </w:r>
    </w:p>
    <w:p w:rsidR="00930963" w:rsidRDefault="00930963" w:rsidP="00930963">
      <w:proofErr w:type="gramStart"/>
      <w:r>
        <w:t>h</w:t>
      </w:r>
      <w:proofErr w:type="gramEnd"/>
      <w:r>
        <w:t> : hauteur (m)</w:t>
      </w:r>
    </w:p>
    <w:p w:rsidR="00930963" w:rsidRDefault="00930963" w:rsidP="00930963">
      <w:proofErr w:type="gramStart"/>
      <w:r>
        <w:t>t</w:t>
      </w:r>
      <w:proofErr w:type="gramEnd"/>
      <w:r w:rsidR="00D55ECA">
        <w:t> : t</w:t>
      </w:r>
      <w:r>
        <w:t>emps (s)</w:t>
      </w:r>
    </w:p>
    <w:p w:rsidR="00930963" w:rsidRDefault="00930963" w:rsidP="00930963"/>
    <w:p w:rsidR="00930963" w:rsidRDefault="00930963" w:rsidP="00930963">
      <w:r>
        <w:t>Comparer cette puissance à celle du vent.</w:t>
      </w:r>
    </w:p>
    <w:p w:rsidR="00930963" w:rsidRDefault="00930963" w:rsidP="00930963">
      <w:r>
        <w:t>La puissance du vent se calcule avec :</w:t>
      </w:r>
    </w:p>
    <w:p w:rsidR="00930963" w:rsidRPr="00A742C4" w:rsidRDefault="00930963" w:rsidP="00D55ECA">
      <w:pPr>
        <w:jc w:val="center"/>
        <w:rPr>
          <w:i/>
          <w:lang w:val="en-US"/>
        </w:rPr>
      </w:pPr>
      <w:r w:rsidRPr="00A742C4">
        <w:rPr>
          <w:i/>
          <w:lang w:val="en-US"/>
        </w:rPr>
        <w:t>P = ½ x p x S x V</w:t>
      </w:r>
      <w:r w:rsidRPr="00A742C4">
        <w:rPr>
          <w:i/>
          <w:vertAlign w:val="superscript"/>
          <w:lang w:val="en-US"/>
        </w:rPr>
        <w:t>3</w:t>
      </w:r>
      <w:r w:rsidRPr="00A742C4">
        <w:rPr>
          <w:i/>
          <w:lang w:val="en-US"/>
        </w:rPr>
        <w:t xml:space="preserve"> (</w:t>
      </w:r>
      <w:proofErr w:type="spellStart"/>
      <w:r w:rsidRPr="00A742C4">
        <w:rPr>
          <w:i/>
          <w:lang w:val="en-US"/>
        </w:rPr>
        <w:t>en</w:t>
      </w:r>
      <w:proofErr w:type="spellEnd"/>
      <w:r w:rsidRPr="00A742C4">
        <w:rPr>
          <w:i/>
          <w:lang w:val="en-US"/>
        </w:rPr>
        <w:t xml:space="preserve"> Watt)</w:t>
      </w:r>
    </w:p>
    <w:p w:rsidR="00930963" w:rsidRDefault="00930963" w:rsidP="00930963">
      <w:r w:rsidRPr="00A742C4">
        <w:rPr>
          <w:i/>
        </w:rPr>
        <w:t>p</w:t>
      </w:r>
      <w:r>
        <w:t> : masse volumique de l’air (kg/m</w:t>
      </w:r>
      <w:r>
        <w:rPr>
          <w:vertAlign w:val="superscript"/>
        </w:rPr>
        <w:t>3</w:t>
      </w:r>
      <w:r>
        <w:t xml:space="preserve">) </w:t>
      </w:r>
    </w:p>
    <w:p w:rsidR="00930963" w:rsidRDefault="00930963" w:rsidP="00930963">
      <w:r>
        <w:t>V : vitesse du vent (m/s)</w:t>
      </w:r>
    </w:p>
    <w:p w:rsidR="00930963" w:rsidRDefault="00930963" w:rsidP="00930963">
      <w:r>
        <w:t>S : surface balayé (m²) (Le diamètre du ventilateur)</w:t>
      </w:r>
    </w:p>
    <w:p w:rsidR="00D55ECA" w:rsidRDefault="00D55ECA" w:rsidP="00D55ECA">
      <w:pPr>
        <w:jc w:val="center"/>
      </w:pPr>
    </w:p>
    <w:p w:rsidR="00930963" w:rsidRDefault="00930963" w:rsidP="00D55ECA">
      <w:pPr>
        <w:jc w:val="center"/>
      </w:pPr>
      <w:r>
        <w:t>P (vent) = _ _ _ _ _ _ _ _ _ _ _ _ _ _</w:t>
      </w:r>
    </w:p>
    <w:p w:rsidR="00D55ECA" w:rsidRDefault="00D55ECA" w:rsidP="00930963"/>
    <w:p w:rsidR="00930963" w:rsidRPr="00D55ECA" w:rsidRDefault="00930963" w:rsidP="00D55ECA">
      <w:r w:rsidRPr="00856EF1">
        <w:rPr>
          <w:rStyle w:val="Sous-titreCar"/>
        </w:rPr>
        <w:t>Indication </w:t>
      </w:r>
      <w:r w:rsidRPr="00D55ECA">
        <w:rPr>
          <w:rStyle w:val="Sous-titreCar"/>
        </w:rPr>
        <w:t>:</w:t>
      </w:r>
      <w:r>
        <w:t xml:space="preserve"> La surface d’un disque se calcule avec la relation suivante : S = 2πr²  et p (air) = 1.2kg/</w:t>
      </w:r>
      <w:bookmarkStart w:id="0" w:name="_GoBack"/>
      <w:bookmarkEnd w:id="0"/>
      <w:r>
        <w:t>m</w:t>
      </w:r>
      <w:r w:rsidRPr="00D55ECA">
        <w:t xml:space="preserve">3 </w:t>
      </w:r>
    </w:p>
    <w:p w:rsidR="00930963" w:rsidRPr="00D55ECA" w:rsidRDefault="00930963" w:rsidP="00D55ECA">
      <w:r w:rsidRPr="00D55ECA">
        <w:t>P (vent) =</w:t>
      </w:r>
      <w:r w:rsidR="00D55ECA">
        <w:t xml:space="preserve">  </w:t>
      </w:r>
    </w:p>
    <w:p w:rsidR="00930963" w:rsidRPr="00D55ECA" w:rsidRDefault="00930963" w:rsidP="00D55ECA">
      <w:r w:rsidRPr="00D55ECA">
        <w:t>P (éolienne)/P (vent) =</w:t>
      </w:r>
    </w:p>
    <w:p w:rsidR="00930963" w:rsidRPr="00D55ECA" w:rsidRDefault="00930963" w:rsidP="00D55ECA">
      <w:r w:rsidRPr="00D55ECA">
        <w:t>L’éolienne récupère _ _ _ _ _ % de l’énergie du vent.</w:t>
      </w:r>
    </w:p>
    <w:sectPr w:rsidR="00930963" w:rsidRPr="00D55ECA" w:rsidSect="004A3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Md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A0E"/>
    <w:multiLevelType w:val="hybridMultilevel"/>
    <w:tmpl w:val="9AC02A1E"/>
    <w:lvl w:ilvl="0" w:tplc="4C0A7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AD0"/>
    <w:multiLevelType w:val="hybridMultilevel"/>
    <w:tmpl w:val="875E95B2"/>
    <w:lvl w:ilvl="0" w:tplc="59465E2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C7D2E"/>
    <w:multiLevelType w:val="hybridMultilevel"/>
    <w:tmpl w:val="5BA08BE2"/>
    <w:lvl w:ilvl="0" w:tplc="06625E76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9445A"/>
    <w:multiLevelType w:val="hybridMultilevel"/>
    <w:tmpl w:val="76A6384C"/>
    <w:lvl w:ilvl="0" w:tplc="61CC5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3823"/>
    <w:multiLevelType w:val="hybridMultilevel"/>
    <w:tmpl w:val="2BAA7CC6"/>
    <w:lvl w:ilvl="0" w:tplc="CA582C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5021D"/>
    <w:multiLevelType w:val="hybridMultilevel"/>
    <w:tmpl w:val="CD34F8FA"/>
    <w:lvl w:ilvl="0" w:tplc="84927B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E"/>
    <w:rsid w:val="00012C5D"/>
    <w:rsid w:val="00013860"/>
    <w:rsid w:val="00016599"/>
    <w:rsid w:val="0008205E"/>
    <w:rsid w:val="00082184"/>
    <w:rsid w:val="00084D47"/>
    <w:rsid w:val="00096B94"/>
    <w:rsid w:val="000B13C7"/>
    <w:rsid w:val="000B396E"/>
    <w:rsid w:val="000D0764"/>
    <w:rsid w:val="000E10E4"/>
    <w:rsid w:val="000F3992"/>
    <w:rsid w:val="00110B9C"/>
    <w:rsid w:val="001374A5"/>
    <w:rsid w:val="00144244"/>
    <w:rsid w:val="00145026"/>
    <w:rsid w:val="00154FE7"/>
    <w:rsid w:val="001558CD"/>
    <w:rsid w:val="00164CF6"/>
    <w:rsid w:val="00165E9C"/>
    <w:rsid w:val="00192902"/>
    <w:rsid w:val="00197C1A"/>
    <w:rsid w:val="001A3E16"/>
    <w:rsid w:val="001D0032"/>
    <w:rsid w:val="001D16D1"/>
    <w:rsid w:val="001F5DE7"/>
    <w:rsid w:val="00217F1E"/>
    <w:rsid w:val="00221A18"/>
    <w:rsid w:val="00231446"/>
    <w:rsid w:val="0023784C"/>
    <w:rsid w:val="00266214"/>
    <w:rsid w:val="0027430C"/>
    <w:rsid w:val="00283D12"/>
    <w:rsid w:val="002A26A0"/>
    <w:rsid w:val="002C0DF2"/>
    <w:rsid w:val="002C5623"/>
    <w:rsid w:val="002C7024"/>
    <w:rsid w:val="00344719"/>
    <w:rsid w:val="00352BCF"/>
    <w:rsid w:val="00374B61"/>
    <w:rsid w:val="0038446A"/>
    <w:rsid w:val="00385BE7"/>
    <w:rsid w:val="003A7730"/>
    <w:rsid w:val="003C583C"/>
    <w:rsid w:val="003D144B"/>
    <w:rsid w:val="003E008A"/>
    <w:rsid w:val="003E6328"/>
    <w:rsid w:val="003F5616"/>
    <w:rsid w:val="0040046E"/>
    <w:rsid w:val="00404437"/>
    <w:rsid w:val="0041784A"/>
    <w:rsid w:val="0042604A"/>
    <w:rsid w:val="004306D8"/>
    <w:rsid w:val="004350EC"/>
    <w:rsid w:val="00440BA5"/>
    <w:rsid w:val="00445083"/>
    <w:rsid w:val="00451A08"/>
    <w:rsid w:val="004654BD"/>
    <w:rsid w:val="00480045"/>
    <w:rsid w:val="00484462"/>
    <w:rsid w:val="00496698"/>
    <w:rsid w:val="004A212F"/>
    <w:rsid w:val="004A3504"/>
    <w:rsid w:val="004B456E"/>
    <w:rsid w:val="004B5DDD"/>
    <w:rsid w:val="004C305D"/>
    <w:rsid w:val="00502EC4"/>
    <w:rsid w:val="005074A4"/>
    <w:rsid w:val="00510925"/>
    <w:rsid w:val="00512431"/>
    <w:rsid w:val="00512F6A"/>
    <w:rsid w:val="00514763"/>
    <w:rsid w:val="00523237"/>
    <w:rsid w:val="005307D9"/>
    <w:rsid w:val="00543179"/>
    <w:rsid w:val="00543F6F"/>
    <w:rsid w:val="00554D47"/>
    <w:rsid w:val="005730C4"/>
    <w:rsid w:val="00583A7A"/>
    <w:rsid w:val="005B190D"/>
    <w:rsid w:val="005B4579"/>
    <w:rsid w:val="005B4ABF"/>
    <w:rsid w:val="005C335A"/>
    <w:rsid w:val="005C3718"/>
    <w:rsid w:val="005D34FF"/>
    <w:rsid w:val="005E3658"/>
    <w:rsid w:val="005E72A9"/>
    <w:rsid w:val="005F791D"/>
    <w:rsid w:val="00600EC0"/>
    <w:rsid w:val="00623CF0"/>
    <w:rsid w:val="00631CDB"/>
    <w:rsid w:val="00643071"/>
    <w:rsid w:val="00663C7A"/>
    <w:rsid w:val="006800D0"/>
    <w:rsid w:val="006911FF"/>
    <w:rsid w:val="006B0ACC"/>
    <w:rsid w:val="006B1ACE"/>
    <w:rsid w:val="006D3125"/>
    <w:rsid w:val="006D635F"/>
    <w:rsid w:val="006E03D9"/>
    <w:rsid w:val="006E2BB7"/>
    <w:rsid w:val="0070372E"/>
    <w:rsid w:val="00714960"/>
    <w:rsid w:val="00774E6E"/>
    <w:rsid w:val="007859AB"/>
    <w:rsid w:val="00791D1E"/>
    <w:rsid w:val="007A1CA4"/>
    <w:rsid w:val="007A2F30"/>
    <w:rsid w:val="007A4967"/>
    <w:rsid w:val="007A4D1D"/>
    <w:rsid w:val="007A68FC"/>
    <w:rsid w:val="007C327E"/>
    <w:rsid w:val="00801545"/>
    <w:rsid w:val="00805293"/>
    <w:rsid w:val="0082148F"/>
    <w:rsid w:val="008229F1"/>
    <w:rsid w:val="0084430D"/>
    <w:rsid w:val="0084733B"/>
    <w:rsid w:val="00847E8D"/>
    <w:rsid w:val="0085364D"/>
    <w:rsid w:val="00856EF1"/>
    <w:rsid w:val="00872D95"/>
    <w:rsid w:val="0089116D"/>
    <w:rsid w:val="008973EC"/>
    <w:rsid w:val="008A1008"/>
    <w:rsid w:val="008B0634"/>
    <w:rsid w:val="008C4FA1"/>
    <w:rsid w:val="008D2473"/>
    <w:rsid w:val="008F2615"/>
    <w:rsid w:val="00905279"/>
    <w:rsid w:val="00930963"/>
    <w:rsid w:val="00943DF1"/>
    <w:rsid w:val="009556EA"/>
    <w:rsid w:val="00984F80"/>
    <w:rsid w:val="009906DF"/>
    <w:rsid w:val="00991F3B"/>
    <w:rsid w:val="009931D3"/>
    <w:rsid w:val="009A2855"/>
    <w:rsid w:val="009B1FAD"/>
    <w:rsid w:val="009E2476"/>
    <w:rsid w:val="00A264AD"/>
    <w:rsid w:val="00A45B21"/>
    <w:rsid w:val="00A67E38"/>
    <w:rsid w:val="00A73562"/>
    <w:rsid w:val="00A80FAB"/>
    <w:rsid w:val="00AA6845"/>
    <w:rsid w:val="00AB2C4D"/>
    <w:rsid w:val="00AC4252"/>
    <w:rsid w:val="00AD2CD7"/>
    <w:rsid w:val="00AD5148"/>
    <w:rsid w:val="00AD528C"/>
    <w:rsid w:val="00AD598D"/>
    <w:rsid w:val="00AE0CB4"/>
    <w:rsid w:val="00B007FA"/>
    <w:rsid w:val="00B105FC"/>
    <w:rsid w:val="00B26A07"/>
    <w:rsid w:val="00B35FA9"/>
    <w:rsid w:val="00B422F2"/>
    <w:rsid w:val="00B5193B"/>
    <w:rsid w:val="00B70B6F"/>
    <w:rsid w:val="00B778B5"/>
    <w:rsid w:val="00B81309"/>
    <w:rsid w:val="00BB51AC"/>
    <w:rsid w:val="00BD01FA"/>
    <w:rsid w:val="00C1490E"/>
    <w:rsid w:val="00C3700B"/>
    <w:rsid w:val="00C46FB5"/>
    <w:rsid w:val="00C63AB3"/>
    <w:rsid w:val="00CB1471"/>
    <w:rsid w:val="00CB2026"/>
    <w:rsid w:val="00CB3411"/>
    <w:rsid w:val="00CC0989"/>
    <w:rsid w:val="00CC7709"/>
    <w:rsid w:val="00D03423"/>
    <w:rsid w:val="00D06727"/>
    <w:rsid w:val="00D323B1"/>
    <w:rsid w:val="00D37F7B"/>
    <w:rsid w:val="00D55ECA"/>
    <w:rsid w:val="00D70D22"/>
    <w:rsid w:val="00D7531D"/>
    <w:rsid w:val="00D9311D"/>
    <w:rsid w:val="00DA1322"/>
    <w:rsid w:val="00DB187D"/>
    <w:rsid w:val="00DB37A1"/>
    <w:rsid w:val="00DD66D8"/>
    <w:rsid w:val="00DE2CA3"/>
    <w:rsid w:val="00DE30D6"/>
    <w:rsid w:val="00E01A59"/>
    <w:rsid w:val="00E32BE1"/>
    <w:rsid w:val="00E33A17"/>
    <w:rsid w:val="00E5325C"/>
    <w:rsid w:val="00E56D9A"/>
    <w:rsid w:val="00E81C7A"/>
    <w:rsid w:val="00EA25AB"/>
    <w:rsid w:val="00EB37EC"/>
    <w:rsid w:val="00EB4732"/>
    <w:rsid w:val="00ED4C25"/>
    <w:rsid w:val="00EE06EE"/>
    <w:rsid w:val="00EE403C"/>
    <w:rsid w:val="00EF6C3F"/>
    <w:rsid w:val="00F23535"/>
    <w:rsid w:val="00F307F3"/>
    <w:rsid w:val="00F33204"/>
    <w:rsid w:val="00F442D6"/>
    <w:rsid w:val="00F546A0"/>
    <w:rsid w:val="00F55514"/>
    <w:rsid w:val="00F67ECC"/>
    <w:rsid w:val="00F7215C"/>
    <w:rsid w:val="00F772AF"/>
    <w:rsid w:val="00F83545"/>
    <w:rsid w:val="00F86980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096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187D"/>
    <w:pPr>
      <w:numPr>
        <w:ilvl w:val="1"/>
      </w:numPr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B187D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08"/>
    <w:pPr>
      <w:jc w:val="both"/>
    </w:pPr>
    <w:rPr>
      <w:rFonts w:ascii="AvantGardeMdITCTT" w:hAnsi="AvantGardeMdITCTT"/>
    </w:rPr>
  </w:style>
  <w:style w:type="paragraph" w:styleId="Titre1">
    <w:name w:val="heading 1"/>
    <w:basedOn w:val="Normal"/>
    <w:next w:val="Normal"/>
    <w:link w:val="Titre1Car"/>
    <w:uiPriority w:val="9"/>
    <w:qFormat/>
    <w:rsid w:val="007A4D1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6226E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4D1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4D1D"/>
    <w:pPr>
      <w:keepNext/>
      <w:keepLines/>
      <w:spacing w:before="200" w:after="0"/>
      <w:outlineLvl w:val="2"/>
    </w:pPr>
    <w:rPr>
      <w:rFonts w:ascii="Arial Unicode MS" w:eastAsiaTheme="majorEastAsia" w:hAnsi="Arial Unicode MS" w:cstheme="majorBidi"/>
      <w:b/>
      <w:bCs/>
      <w:color w:val="56226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30963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4D1D"/>
    <w:rPr>
      <w:rFonts w:ascii="AvantGardeMdITCTT" w:eastAsiaTheme="majorEastAsia" w:hAnsi="AvantGardeMdITCTT" w:cstheme="majorBidi"/>
      <w:b/>
      <w:bCs/>
      <w:color w:val="56226E"/>
      <w:sz w:val="36"/>
      <w:szCs w:val="28"/>
    </w:rPr>
  </w:style>
  <w:style w:type="paragraph" w:styleId="Paragraphedeliste">
    <w:name w:val="List Paragraph"/>
    <w:basedOn w:val="Normal"/>
    <w:uiPriority w:val="34"/>
    <w:qFormat/>
    <w:rsid w:val="00791D1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A4D1D"/>
    <w:rPr>
      <w:rFonts w:ascii="Arial" w:eastAsiaTheme="majorEastAsia" w:hAnsi="Arial" w:cstheme="majorBidi"/>
      <w:b/>
      <w:bCs/>
      <w:i/>
      <w:color w:val="ED7914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43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7A4D1D"/>
    <w:rPr>
      <w:rFonts w:ascii="Arial Unicode MS" w:eastAsiaTheme="majorEastAsia" w:hAnsi="Arial Unicode MS" w:cstheme="majorBidi"/>
      <w:b/>
      <w:bCs/>
      <w:color w:val="56226E"/>
    </w:rPr>
  </w:style>
  <w:style w:type="paragraph" w:styleId="Titre">
    <w:name w:val="Title"/>
    <w:basedOn w:val="Normal"/>
    <w:next w:val="Normal"/>
    <w:link w:val="TitreCar"/>
    <w:uiPriority w:val="10"/>
    <w:qFormat/>
    <w:rsid w:val="00785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5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187D"/>
    <w:pPr>
      <w:numPr>
        <w:ilvl w:val="1"/>
      </w:numPr>
    </w:pPr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B187D"/>
    <w:rPr>
      <w:rFonts w:ascii="Arial Unicode MS" w:eastAsiaTheme="majorEastAsia" w:hAnsi="Arial Unicode MS" w:cstheme="majorBidi"/>
      <w:i/>
      <w:iCs/>
      <w:color w:val="ED7914"/>
      <w:spacing w:val="15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309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DARTY</dc:creator>
  <cp:lastModifiedBy>Utilisateur</cp:lastModifiedBy>
  <cp:revision>3</cp:revision>
  <dcterms:created xsi:type="dcterms:W3CDTF">2015-02-27T08:27:00Z</dcterms:created>
  <dcterms:modified xsi:type="dcterms:W3CDTF">2015-02-27T10:41:00Z</dcterms:modified>
</cp:coreProperties>
</file>